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ukrpxd4o">LOÉV</w:t>
      </w:r>
    </w:p>
    <w:p w:rsidR="006531B6" w:rsidRPr="007A3B62" w:rsidRDefault="006531B6" w:rsidP="00A350CE" vyd:_id="vyd:mqkurvufg7ht4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ube94dg3">Разработка SMM бренда, исследование аудитории и стратегия выхода на рынок Таиланда</w:t>
      </w:r>
    </w:p>
    <w:p w:rsidR="006531B6" w:rsidRPr="007A3B62" w:rsidRDefault="006531B6" w:rsidP="00A350CE" vyd:_id="vyd:mqkurvu8yrddiz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ty96xd3z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tr2c86u8">Роль в проекте: Стратег</w:t>
      </w:r>
    </w:p>
    <w:p w:rsidR="006531B6" w:rsidRPr="007A3B62" w:rsidRDefault="006531B6" w:rsidP="00A350CE" vyd:_id="vyd:mqkurvtj4qo7vv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tcgme29q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t8aeg81l">К моменту начала сотрудничества у основательницы бренда LOÉV уже было понимание продукта, визуального стиля и желание создать бренд нижнего белья для женщин, живущих в условиях жаркого климата. Основной задачей проекта стало формирование маркетинговой стратегии и создание фундамента для развития бренда на рынке Таиланда.</w:t>
      </w:r>
    </w:p>
    <w:p w:rsidR="006531B6" w:rsidRPr="007A3B62" w:rsidRDefault="006531B6" w:rsidP="00A350CE" vyd:_id="vyd:mqkurvt4gitg7p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sxvdqrg0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suahufxr">Исследование аудитории и Customer Development</w:t>
      </w:r>
    </w:p>
    <w:p w:rsidR="006531B6" w:rsidRPr="007A3B62" w:rsidRDefault="006531B6" w:rsidP="00A350CE" vyd:_id="vyd:mqkurvsphk8wtd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siradtik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sd7rjq1m">Работа над проектом началась с глубинного исследования целевой аудитории.</w:t>
      </w:r>
    </w:p>
    <w:p w:rsidR="006531B6" w:rsidRPr="007A3B62" w:rsidRDefault="006531B6" w:rsidP="00A350CE" vyd:_id="vyd:mqkurvs8unop8a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s4rsx8hh">В течение шести недель проводился анализ потребностей покупателей, особенностей поведения женщин в Таиланде, клиентского пути и факторов, влияющих на выбор нижнего белья.</w:t>
      </w:r>
    </w:p>
    <w:p w:rsidR="006531B6" w:rsidRPr="007A3B62" w:rsidRDefault="006531B6" w:rsidP="00A350CE" vyd:_id="vyd:mqkurvrz5sc4wb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rs3he8m2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rnijmknc">Основной целью исследования было не подтвердить существующие гипотезы, а выявить реальные мотивы покупки и определить точки дифференциации бренда на рынке.</w:t>
      </w:r>
    </w:p>
    <w:p w:rsidR="006531B6" w:rsidRPr="007A3B62" w:rsidRDefault="006531B6" w:rsidP="00A350CE" vyd:_id="vyd:mqkurvrjsjuosh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rc04hhgn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r7vca0py">В ходе работы были исследованы:</w:t>
      </w:r>
    </w:p>
    <w:p w:rsidR="006531B6" w:rsidRPr="007A3B62" w:rsidRDefault="006531B6" w:rsidP="00A350CE" vyd:_id="vyd:mqkurvr2k5im3p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qz9z9qm5">• Поведенческие особенности аудитории;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qxrihcp7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qv8kkmmg">• Критерии выбора белья;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qt5vnafc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qsr7d4st">• Влияние климата на покупательские решения;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qq36dmai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qp1s8pkj">• Клиентский путь на различных площадках продаж;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qn2nbdqh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qlionnr2">• Конкурентная среда;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qk70tbeo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qifn53mb">• Ожидания покупателей от премиального продукта.</w:t>
      </w:r>
    </w:p>
    <w:p w:rsidR="006531B6" w:rsidRPr="007A3B62" w:rsidRDefault="006531B6" w:rsidP="00A350CE" vyd:_id="vyd:mqkurvqdo87tnl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q9lscff3">Полученные данные легли в основу всей дальнейшей стратегии развития бренда.</w:t>
      </w:r>
    </w:p>
    <w:p w:rsidR="006531B6" w:rsidRPr="007A3B62" w:rsidRDefault="006531B6" w:rsidP="00A350CE" vyd:_id="vyd:mqkurvq5zf0lh5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pycrm6f1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puryzdl6">Формирование стратегии бренда</w:t>
      </w:r>
    </w:p>
    <w:p w:rsidR="006531B6" w:rsidRPr="007A3B62" w:rsidRDefault="006531B6" w:rsidP="00A350CE" vyd:_id="vyd:mqkurvppqbletj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pl49sdmi">Исследование показало, что для женщин, живущих в условиях жаркого климата, важную роль играют не только эстетика и внешний вид изделия, но и повседневный комфорт.</w:t>
      </w:r>
    </w:p>
    <w:p w:rsidR="006531B6" w:rsidRPr="007A3B62" w:rsidRDefault="006531B6" w:rsidP="00A350CE" vyd:_id="vyd:mqkurvpfo2f02v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pbqmazkt">Этот инсайт стал одним из ключевых при разработке коммуникационной части маркетинговой стратегии бренда.</w:t>
      </w:r>
    </w:p>
    <w:p w:rsidR="006531B6" w:rsidRPr="007A3B62" w:rsidRDefault="006531B6" w:rsidP="00A350CE" vyd:_id="vyd:mqkurvp73bmdfl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ozt0ea1a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ova60sao">На основе результатов исследования были сформированы:</w:t>
      </w:r>
    </w:p>
    <w:p w:rsidR="006531B6" w:rsidRPr="007A3B62" w:rsidRDefault="006531B6" w:rsidP="00A350CE" vyd:_id="vyd:mqkurvoqqyv3d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ollfue1m">• Позиционирование бренда;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ojm0cl30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ogawf60m">• Ценности бренда;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ofpwc608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ods16aig">• Коммуникационная стратегия;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ob19cqaw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o9p8sxa3">• Рекомендации по ассортиментной политике;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o8qccr7q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o6vozac5">• Стратегия запуска первой коллекции;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o3528d2t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o1m4mw8q">• Система работы с контентом и отзывами клиентов.</w:t>
      </w:r>
    </w:p>
    <w:p w:rsidR="006531B6" w:rsidRPr="007A3B62" w:rsidRDefault="006531B6" w:rsidP="00A350CE" vyd:_id="vyd:mqkurvnxogc2rq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nqrva4eu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nl7lln7i">Особое внимание было уделено поиску баланса между эмоциональной составляющей бренда и рациональными преимуществами продукта.</w:t>
      </w:r>
    </w:p>
    <w:p w:rsidR="006531B6" w:rsidRPr="007A3B62" w:rsidRDefault="006531B6" w:rsidP="00A350CE" vyd:_id="vyd:mqkurvnhqax2p4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nbkn6wx2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n66ut9kk">Разработка фирменного стиля SMM и платформы бренда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n4mnh808" xml:space="preserve"> </w:t>
      </w:r>
    </w:p>
    <w:p w:rsidR="006531B6" w:rsidRPr="007A3B62" w:rsidRDefault="006531B6" w:rsidP="00A350CE" vyd:_id="vyd:mqkurvmy6a3xgf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mrgkylhu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mlkhlamb">Параллельно со стратегической работой была разработана платформа бренда LOÉV.</w:t>
      </w:r>
    </w:p>
    <w:p w:rsidR="006531B6" w:rsidRPr="007A3B62" w:rsidRDefault="006531B6" w:rsidP="00A350CE" vyd:_id="vyd:mqkurvmhrkuyxz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mc3j75zq">В основу визуальной концепции легла идея многогранности женской природы и права каждой женщины свободно проявлять свои чувства и эмоции.</w:t>
      </w:r>
    </w:p>
    <w:p w:rsidR="006531B6" w:rsidRPr="007A3B62" w:rsidRDefault="006531B6" w:rsidP="00A350CE" vyd:_id="vyd:mqkurvm8xgggx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m1b88d9f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lx9evcgk">Для бренда были разработаны:</w:t>
      </w:r>
    </w:p>
    <w:p w:rsidR="006531B6" w:rsidRPr="007A3B62" w:rsidRDefault="006531B6" w:rsidP="00A350CE" vyd:_id="vyd:mqkurvlr8hav05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ll3v04o8">• Ценностная платформа;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ljje19j3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lh6z6rm7">• Ключевое сообщение бренда;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lfubsb4t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ld2fl7ic">• Визуальная концепция и фотостиль;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la2otk9z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l7w0zcog">• Система фирменных цветов;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l5n9rwxy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l368t6a1">• Логотип;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l0ug0f1g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kxr5llrz">• Рекомендации по использованию визуальных элементов;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ktgaf0h2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kqf9166p">• Концепция коммуникации в социальных сетях и шаблоны в Figma.</w:t>
      </w:r>
    </w:p>
    <w:p w:rsidR="006531B6" w:rsidRPr="007A3B62" w:rsidRDefault="006531B6" w:rsidP="00A350CE" vyd:_id="vyd:mqkurvkm74m33w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kb8gnacz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k14lu0yc">Ключевым сообщением бренда стала идея:</w:t>
      </w:r>
    </w:p>
    <w:p w:rsidR="006531B6" w:rsidRPr="007A3B62" w:rsidRDefault="006531B6" w:rsidP="00A350CE" vyd:_id="vyd:mqkurvjuqn0s9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jqtyrwuo">«Designed to inspire your feelings».</w:t>
      </w:r>
    </w:p>
    <w:p w:rsidR="006531B6" w:rsidRPr="007A3B62" w:rsidRDefault="006531B6" w:rsidP="00A350CE" vyd:_id="vyd:mqkurvjm4efni9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jhzjatpj">Эта концепция объединила продукт, визуальный стиль и коммуникацию бренда в единую систему.</w:t>
      </w:r>
    </w:p>
    <w:p w:rsidR="006531B6" w:rsidRPr="007A3B62" w:rsidRDefault="006531B6" w:rsidP="00A350CE" vyd:_id="vyd:mqkurvjbwfytd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j2x1vmwq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iwgtrudx">Стратегия продвижения и продаж</w:t>
      </w:r>
    </w:p>
    <w:p w:rsidR="006531B6" w:rsidRPr="007A3B62" w:rsidRDefault="006531B6" w:rsidP="00A350CE" vyd:_id="vyd:mqkurvirqbm9c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insdgl7v">Отдельным направлением работы стало исследование поведения аудитории на различных площадках продаж.</w:t>
      </w:r>
    </w:p>
    <w:p w:rsidR="006531B6" w:rsidRPr="007A3B62" w:rsidRDefault="006531B6" w:rsidP="00A350CE" vyd:_id="vyd:mqkurvii6m0w1s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iabjmze8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i5k3zx00">В ходе анализа были выявлены существенные различия между поведением покупателей в социальных сетях и на маркетплейсах. Для социальных сетей была разработана линия эмоционального контента, направленная на формирование образа бренда и создание эмоциональной связи с аудиторией.</w:t>
      </w:r>
    </w:p>
    <w:p w:rsidR="006531B6" w:rsidRPr="007A3B62" w:rsidRDefault="006531B6" w:rsidP="00A350CE" vyd:_id="vyd:mqkurvi0g7zzn4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hrzo99y4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hkqhg3dv">Для маркетплейсов была сформирован отдельный стиль представления продукта с акцентом на понятность, функциональность и удобство выбора.</w:t>
      </w:r>
    </w:p>
    <w:p w:rsidR="006531B6" w:rsidRPr="007A3B62" w:rsidRDefault="006531B6" w:rsidP="00A350CE" vyd:_id="vyd:mqkurvhgwpt94n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h879ekxq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h3hszq93">Такой подход позволил выстроить единую стратегию присутствия бренда на разных этапах клиентского пути.</w:t>
      </w:r>
    </w:p>
    <w:p w:rsidR="006531B6" w:rsidRPr="007A3B62" w:rsidRDefault="006531B6" w:rsidP="00A350CE" vyd:_id="vyd:mqkurvgygxetfz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gq4797py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glvdgb08">Результаты проекта</w:t>
      </w:r>
    </w:p>
    <w:p w:rsidR="006531B6" w:rsidRPr="007A3B62" w:rsidRDefault="006531B6" w:rsidP="00A350CE" vyd:_id="vyd:mqkurvgezg8ug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g528s41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fyn8l2jm">В рамках сотрудничества были достигнуты следующие результаты:</w:t>
      </w:r>
    </w:p>
    <w:p w:rsidR="006531B6" w:rsidRPr="007A3B62" w:rsidRDefault="006531B6" w:rsidP="00A350CE" vyd:_id="vyd:mqkurvfqhmu2qh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fluwbyt4">• Проведено глубинное исследование аудитории методом Customer Development;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fjd5b4t0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fghi2744">• Проанализирован рынок и конкурентная среда;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feu84vcd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fcc8r4p9">• Выявлены ключевые мотивы покупки и потребности клиентов;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f90glhrl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f6r8wn8m">• Разработана маркетинговая стратегия бренда;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f4d86fsr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f24odjnj">• Сформировано позиционирование LOÉV;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ez01gbdj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evve20mw">• Создана платформа бренда и визуальная концепция;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ere0ipdg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epyskheu">• Разработаны ценности и коммуникационная стратегия бренда;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enmqosan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ekw5scm5">• Подготовлены рекомендации по запуску первой коллекции;</w:t>
      </w:r>
      <w:r>
        <w:rPr>
          <w:rFonts w:ascii="Helvetica Neue" w:hAnsi="Helvetica Neue" w:eastAsia="Helvetica Neue" w:cs="Helvetica Neue"/>
          <w:sz w:val="20"/>
          <w:b w:val="0"/>
          <w:i w:val="0"/>
        </w:rPr>
        <w:br w:type="textWrapping" vyd:_id="vyd:mqkurvehmwfpzy"/>
      </w: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ef80dx1v">• Создан фундамент для дальнейшего масштабирования бренда на международном рынке.</w:t>
      </w:r>
    </w:p>
    <w:p w:rsidR="006531B6" w:rsidRPr="007A3B62" w:rsidRDefault="006531B6" w:rsidP="00A350CE" vyd:_id="vyd:mqkurve88jaaq8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</w:p>
    <w:p w:rsidR="006531B6" w:rsidRPr="007A3B62" w:rsidRDefault="006531B6" w:rsidP="00A350CE" vyd:_id="vyd:mqkurvdupqib60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b w:val="0"/>
          <w:i w:val="0"/>
        </w:rPr>
        <w:t vyd:_id="vyd:mqkurvdn81pzof">Этот проект стал примером того, как системное исследование аудитории, конкурентной среды и культурных паттернов помогает принимать решения не на основе предположений, а на основе реального поведения клиентов. Именно такой подход позволяет создавать бренды, которые находят отклик у своей аудитории и получают устойчивую основу для роста.</w:t>
      </w:r>
    </w:p>
    <w:p w:rsidR="006531B6" w:rsidRPr="007A3B62" w:rsidRDefault="006531B6" w:rsidP="00A350CE" vyd:_id="vyd:mqkurvdbwcc3ep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mc:Ignorable="w14 w15 w16se w16cid w16 w16cex w16sdtdh unk1">
  <w:font w:name="Arimo">
    <w:panose1 w:val="020B0604020202020204"/>
    <w:charset w:val="00"/>
    <w:family w:val="swiss"/>
    <w:pitch w:val="variable"/>
    <w:sig w:usb0="E0002AFF" w:usb1="C0007843" w:usb2="00000000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mo" w:hAnsi="Arimo" w:cs="Arimo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mo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